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7B" w:rsidRDefault="0045187B" w:rsidP="0045187B">
      <w:pPr>
        <w:widowControl/>
        <w:spacing w:before="100" w:beforeAutospacing="1" w:after="100" w:afterAutospacing="1"/>
        <w:rPr>
          <w:rFonts w:ascii="仿宋_GB2312" w:eastAsia="仿宋_GB2312" w:hAnsi="宋体" w:cs="宋体"/>
          <w:bCs/>
          <w:kern w:val="0"/>
          <w:sz w:val="28"/>
          <w:szCs w:val="28"/>
        </w:rPr>
      </w:pPr>
      <w:bookmarkStart w:id="0" w:name="_Toc527961309"/>
      <w:r w:rsidRPr="0045187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附件1</w:t>
      </w:r>
    </w:p>
    <w:p w:rsidR="00C3461D" w:rsidRPr="0045187B" w:rsidRDefault="00237498" w:rsidP="0045187B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赣州</w:t>
      </w:r>
      <w:r w:rsidR="00C3461D" w:rsidRPr="000269B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市房屋白蚁防治</w:t>
      </w:r>
      <w:r w:rsidR="006A4283" w:rsidRPr="000269B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单位</w:t>
      </w:r>
      <w:r w:rsidR="00A659A1" w:rsidRPr="000269B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名录库</w:t>
      </w:r>
      <w:r w:rsidR="006A4283" w:rsidRPr="000269B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入库</w:t>
      </w:r>
      <w:r w:rsidR="00C3461D" w:rsidRPr="000269B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8"/>
        <w:gridCol w:w="2684"/>
        <w:gridCol w:w="1398"/>
        <w:gridCol w:w="2744"/>
      </w:tblGrid>
      <w:tr w:rsidR="00C3461D" w:rsidRPr="000269BF" w:rsidTr="000E693F">
        <w:trPr>
          <w:trHeight w:hRule="exact" w:val="556"/>
          <w:jc w:val="center"/>
        </w:trPr>
        <w:tc>
          <w:tcPr>
            <w:tcW w:w="1696" w:type="dxa"/>
            <w:gridSpan w:val="2"/>
            <w:vAlign w:val="center"/>
          </w:tcPr>
          <w:p w:rsidR="00C3461D" w:rsidRPr="000E693F" w:rsidRDefault="00A659A1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="00C3461D"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826" w:type="dxa"/>
            <w:gridSpan w:val="3"/>
          </w:tcPr>
          <w:p w:rsidR="00C3461D" w:rsidRPr="000E693F" w:rsidRDefault="00C3461D" w:rsidP="002440FB">
            <w:pPr>
              <w:widowControl/>
              <w:spacing w:line="300" w:lineRule="atLeast"/>
              <w:jc w:val="left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C3461D" w:rsidRPr="000269BF" w:rsidTr="000E693F">
        <w:trPr>
          <w:trHeight w:hRule="exact" w:val="556"/>
          <w:jc w:val="center"/>
        </w:trPr>
        <w:tc>
          <w:tcPr>
            <w:tcW w:w="1696" w:type="dxa"/>
            <w:gridSpan w:val="2"/>
            <w:vAlign w:val="center"/>
          </w:tcPr>
          <w:p w:rsidR="00C3461D" w:rsidRPr="000E693F" w:rsidRDefault="00A659A1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="00C3461D"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826" w:type="dxa"/>
            <w:gridSpan w:val="3"/>
          </w:tcPr>
          <w:p w:rsidR="00C3461D" w:rsidRPr="000E693F" w:rsidRDefault="00C3461D" w:rsidP="002440FB">
            <w:pPr>
              <w:widowControl/>
              <w:spacing w:line="300" w:lineRule="atLeast"/>
              <w:jc w:val="left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C3461D" w:rsidRPr="000269BF" w:rsidTr="000E693F">
        <w:trPr>
          <w:trHeight w:hRule="exact" w:val="556"/>
          <w:jc w:val="center"/>
        </w:trPr>
        <w:tc>
          <w:tcPr>
            <w:tcW w:w="1696" w:type="dxa"/>
            <w:gridSpan w:val="2"/>
            <w:vAlign w:val="center"/>
          </w:tcPr>
          <w:p w:rsidR="00C3461D" w:rsidRPr="000E693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684" w:type="dxa"/>
          </w:tcPr>
          <w:p w:rsidR="00C3461D" w:rsidRPr="000E693F" w:rsidRDefault="00C3461D" w:rsidP="002440FB">
            <w:pPr>
              <w:widowControl/>
              <w:spacing w:line="300" w:lineRule="atLeast"/>
              <w:jc w:val="left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3461D" w:rsidRPr="000E693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44" w:type="dxa"/>
          </w:tcPr>
          <w:p w:rsidR="00C3461D" w:rsidRPr="000269BF" w:rsidRDefault="00C3461D" w:rsidP="002440FB">
            <w:pPr>
              <w:widowControl/>
              <w:spacing w:line="300" w:lineRule="atLeast"/>
              <w:jc w:val="left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C3461D" w:rsidRPr="000269BF" w:rsidTr="000E693F">
        <w:trPr>
          <w:trHeight w:hRule="exact" w:val="556"/>
          <w:jc w:val="center"/>
        </w:trPr>
        <w:tc>
          <w:tcPr>
            <w:tcW w:w="1696" w:type="dxa"/>
            <w:gridSpan w:val="2"/>
            <w:vAlign w:val="center"/>
          </w:tcPr>
          <w:p w:rsidR="00C3461D" w:rsidRPr="000E693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4" w:type="dxa"/>
            <w:vAlign w:val="center"/>
          </w:tcPr>
          <w:p w:rsidR="00C3461D" w:rsidRPr="000E693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3461D" w:rsidRPr="000E693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44" w:type="dxa"/>
            <w:vAlign w:val="center"/>
          </w:tcPr>
          <w:p w:rsidR="00C3461D" w:rsidRPr="000269B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C3461D" w:rsidRPr="000269BF" w:rsidTr="000E693F">
        <w:trPr>
          <w:trHeight w:hRule="exact" w:val="556"/>
          <w:jc w:val="center"/>
        </w:trPr>
        <w:tc>
          <w:tcPr>
            <w:tcW w:w="1696" w:type="dxa"/>
            <w:gridSpan w:val="2"/>
            <w:vAlign w:val="center"/>
          </w:tcPr>
          <w:p w:rsidR="00C3461D" w:rsidRPr="000E693F" w:rsidRDefault="00C3461D" w:rsidP="0045187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</w:t>
            </w:r>
            <w:r w:rsidR="0045187B"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684" w:type="dxa"/>
            <w:vAlign w:val="center"/>
          </w:tcPr>
          <w:p w:rsidR="00C3461D" w:rsidRPr="000E693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3461D" w:rsidRPr="000E693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E693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744" w:type="dxa"/>
            <w:vAlign w:val="center"/>
          </w:tcPr>
          <w:p w:rsidR="00C3461D" w:rsidRPr="000269B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C3461D" w:rsidRPr="000269BF" w:rsidTr="0045187B">
        <w:trPr>
          <w:trHeight w:val="389"/>
          <w:jc w:val="center"/>
        </w:trPr>
        <w:tc>
          <w:tcPr>
            <w:tcW w:w="8522" w:type="dxa"/>
            <w:gridSpan w:val="5"/>
            <w:vAlign w:val="center"/>
          </w:tcPr>
          <w:p w:rsidR="00C3461D" w:rsidRPr="000269BF" w:rsidRDefault="00A659A1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9B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="00C3461D" w:rsidRPr="000269B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概况</w:t>
            </w:r>
          </w:p>
        </w:tc>
      </w:tr>
      <w:tr w:rsidR="00C3461D" w:rsidRPr="000269BF" w:rsidTr="000E693F">
        <w:trPr>
          <w:trHeight w:val="3836"/>
          <w:jc w:val="center"/>
        </w:trPr>
        <w:tc>
          <w:tcPr>
            <w:tcW w:w="8522" w:type="dxa"/>
            <w:gridSpan w:val="5"/>
          </w:tcPr>
          <w:p w:rsidR="00C3461D" w:rsidRPr="000269BF" w:rsidRDefault="00C3461D" w:rsidP="002440FB">
            <w:pPr>
              <w:widowControl/>
              <w:spacing w:line="300" w:lineRule="atLeas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4"/>
                <w:szCs w:val="24"/>
              </w:rPr>
              <w:t>（简述基本概况、</w:t>
            </w:r>
            <w:r w:rsidR="00A659A1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4"/>
                <w:szCs w:val="24"/>
              </w:rPr>
              <w:t>建设、人员配备、硬件设施设备、近三年实施的主要白蚁防治项目及效果、有无重大安全事故）</w:t>
            </w:r>
          </w:p>
        </w:tc>
      </w:tr>
      <w:tr w:rsidR="00C3461D" w:rsidRPr="000269BF" w:rsidTr="000E693F">
        <w:trPr>
          <w:trHeight w:val="4815"/>
          <w:jc w:val="center"/>
        </w:trPr>
        <w:tc>
          <w:tcPr>
            <w:tcW w:w="1668" w:type="dxa"/>
            <w:vAlign w:val="center"/>
          </w:tcPr>
          <w:p w:rsidR="00C3461D" w:rsidRPr="000269BF" w:rsidRDefault="00C3461D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9BF">
              <w:rPr>
                <w:rFonts w:ascii="仿宋_GB2312" w:eastAsia="仿宋_GB2312" w:hAnsi="Arial" w:cs="宋体" w:hint="eastAsia"/>
                <w:b/>
                <w:bCs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6854" w:type="dxa"/>
            <w:gridSpan w:val="4"/>
          </w:tcPr>
          <w:p w:rsidR="00C3461D" w:rsidRPr="000269BF" w:rsidRDefault="00C3461D" w:rsidP="0045187B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本</w:t>
            </w:r>
            <w:r w:rsidR="00A659A1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郑重承诺：</w:t>
            </w:r>
            <w:r w:rsidR="00A659A1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自愿申请加入</w:t>
            </w:r>
            <w:r w:rsidR="00237498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赣州</w:t>
            </w:r>
            <w:r w:rsidR="006E54B2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市</w:t>
            </w:r>
            <w:r w:rsidR="00FC149E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房屋</w:t>
            </w:r>
            <w:r w:rsidR="006E54B2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白蚁防治</w:t>
            </w:r>
            <w:r w:rsidR="00A659A1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单位名录库</w:t>
            </w:r>
            <w:r w:rsidR="006E54B2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5406AF" w:rsidRPr="0045187B">
              <w:rPr>
                <w:rFonts w:ascii="仿宋_GB2312" w:eastAsia="仿宋_GB2312" w:hAnsi="Arial" w:cs="宋体" w:hint="eastAsia"/>
                <w:color w:val="000000" w:themeColor="text1"/>
                <w:kern w:val="0"/>
                <w:sz w:val="28"/>
                <w:szCs w:val="28"/>
              </w:rPr>
              <w:t>接受赣州市</w:t>
            </w:r>
            <w:r w:rsidR="00632FC4">
              <w:rPr>
                <w:rFonts w:ascii="仿宋_GB2312" w:eastAsia="仿宋_GB2312" w:hAnsi="Arial" w:cs="宋体" w:hint="eastAsia"/>
                <w:color w:val="000000" w:themeColor="text1"/>
                <w:kern w:val="0"/>
                <w:sz w:val="28"/>
                <w:szCs w:val="28"/>
              </w:rPr>
              <w:t>房屋</w:t>
            </w:r>
            <w:r w:rsidR="005406AF" w:rsidRPr="0045187B">
              <w:rPr>
                <w:rFonts w:ascii="仿宋_GB2312" w:eastAsia="仿宋_GB2312" w:hAnsi="Arial" w:cs="宋体" w:hint="eastAsia"/>
                <w:color w:val="000000" w:themeColor="text1"/>
                <w:kern w:val="0"/>
                <w:sz w:val="28"/>
                <w:szCs w:val="28"/>
              </w:rPr>
              <w:t>白蚁防治单位名录信用管理办法及其配套文件的管理和约束</w:t>
            </w:r>
            <w:r w:rsidR="005406A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6E54B2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同意由</w:t>
            </w:r>
            <w:r w:rsidR="00237498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赣州市城市住房服务中心</w:t>
            </w:r>
            <w:r w:rsidR="006E54B2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进行信用</w:t>
            </w:r>
            <w:r w:rsidR="00A22688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等级评价</w:t>
            </w:r>
            <w:r w:rsidR="006E54B2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，及时提供评级所需的相关资料，并保证资料内容</w:t>
            </w: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真实、</w:t>
            </w:r>
            <w:bookmarkStart w:id="1" w:name="_GoBack"/>
            <w:bookmarkEnd w:id="1"/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准确、有效，否则一切后果由本</w:t>
            </w:r>
            <w:r w:rsidR="00A659A1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承担。</w:t>
            </w:r>
          </w:p>
          <w:p w:rsidR="00C3461D" w:rsidRPr="000269BF" w:rsidRDefault="00C3461D" w:rsidP="002440FB">
            <w:pPr>
              <w:widowControl/>
              <w:spacing w:line="300" w:lineRule="atLeast"/>
              <w:jc w:val="left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</w:p>
          <w:p w:rsidR="00C3461D" w:rsidRPr="000269BF" w:rsidRDefault="00A11061" w:rsidP="002440FB">
            <w:pPr>
              <w:widowControl/>
              <w:spacing w:line="300" w:lineRule="atLeast"/>
              <w:jc w:val="center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C3461D"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C3461D" w:rsidRPr="000269BF" w:rsidRDefault="00C3461D" w:rsidP="005406AF">
            <w:pPr>
              <w:widowControl/>
              <w:spacing w:line="300" w:lineRule="atLeast"/>
              <w:ind w:firstLineChars="1050" w:firstLine="2940"/>
              <w:jc w:val="left"/>
              <w:rPr>
                <w:rFonts w:ascii="仿宋_GB2312" w:eastAsia="仿宋_GB2312" w:hAnsi="Arial"/>
                <w:color w:val="000000"/>
                <w:kern w:val="0"/>
                <w:sz w:val="28"/>
                <w:szCs w:val="28"/>
              </w:rPr>
            </w:pP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0269BF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20D31" w:rsidRPr="000269BF" w:rsidRDefault="00C3461D" w:rsidP="000269BF">
      <w:pPr>
        <w:widowControl/>
        <w:spacing w:line="300" w:lineRule="atLeast"/>
        <w:ind w:firstLineChars="300" w:firstLine="720"/>
        <w:jc w:val="left"/>
        <w:rPr>
          <w:rFonts w:ascii="仿宋_GB2312" w:eastAsia="仿宋_GB2312" w:hAnsi="Arial" w:cs="宋体"/>
          <w:color w:val="000000"/>
          <w:kern w:val="0"/>
          <w:sz w:val="24"/>
          <w:szCs w:val="24"/>
        </w:rPr>
      </w:pPr>
      <w:r w:rsidRPr="000269BF">
        <w:rPr>
          <w:rFonts w:ascii="仿宋_GB2312" w:eastAsia="仿宋_GB2312" w:hAnsi="Arial" w:cs="宋体" w:hint="eastAsia"/>
          <w:color w:val="000000"/>
          <w:kern w:val="0"/>
          <w:sz w:val="24"/>
          <w:szCs w:val="24"/>
        </w:rPr>
        <w:t>注：</w:t>
      </w:r>
      <w:r w:rsidR="00A659A1" w:rsidRPr="000269BF">
        <w:rPr>
          <w:rFonts w:ascii="仿宋_GB2312" w:eastAsia="仿宋_GB2312" w:hAnsi="Arial" w:cs="宋体" w:hint="eastAsia"/>
          <w:color w:val="000000"/>
          <w:kern w:val="0"/>
          <w:sz w:val="24"/>
          <w:szCs w:val="24"/>
        </w:rPr>
        <w:t>单位</w:t>
      </w:r>
      <w:r w:rsidRPr="000269BF">
        <w:rPr>
          <w:rFonts w:ascii="仿宋_GB2312" w:eastAsia="仿宋_GB2312" w:hAnsi="Arial" w:cs="宋体" w:hint="eastAsia"/>
          <w:color w:val="000000"/>
          <w:kern w:val="0"/>
          <w:sz w:val="24"/>
          <w:szCs w:val="24"/>
        </w:rPr>
        <w:t>概况可另附页。</w:t>
      </w:r>
    </w:p>
    <w:sectPr w:rsidR="00C20D31" w:rsidRPr="000269BF" w:rsidSect="000269BF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A6" w:rsidRDefault="003565A6" w:rsidP="006E54B2">
      <w:r>
        <w:separator/>
      </w:r>
    </w:p>
  </w:endnote>
  <w:endnote w:type="continuationSeparator" w:id="0">
    <w:p w:rsidR="003565A6" w:rsidRDefault="003565A6" w:rsidP="006E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A6" w:rsidRDefault="003565A6" w:rsidP="006E54B2">
      <w:r>
        <w:separator/>
      </w:r>
    </w:p>
  </w:footnote>
  <w:footnote w:type="continuationSeparator" w:id="0">
    <w:p w:rsidR="003565A6" w:rsidRDefault="003565A6" w:rsidP="006E5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61D"/>
    <w:rsid w:val="000269BF"/>
    <w:rsid w:val="00032BA5"/>
    <w:rsid w:val="000E693F"/>
    <w:rsid w:val="00237498"/>
    <w:rsid w:val="003565A6"/>
    <w:rsid w:val="003B7683"/>
    <w:rsid w:val="0045187B"/>
    <w:rsid w:val="005406AF"/>
    <w:rsid w:val="00630E06"/>
    <w:rsid w:val="00632FC4"/>
    <w:rsid w:val="006A4283"/>
    <w:rsid w:val="006E54B2"/>
    <w:rsid w:val="007A018A"/>
    <w:rsid w:val="007C2435"/>
    <w:rsid w:val="007C7333"/>
    <w:rsid w:val="007E7E00"/>
    <w:rsid w:val="00850FCD"/>
    <w:rsid w:val="008874E4"/>
    <w:rsid w:val="008C62C3"/>
    <w:rsid w:val="00936A8F"/>
    <w:rsid w:val="00994B90"/>
    <w:rsid w:val="00A11061"/>
    <w:rsid w:val="00A22688"/>
    <w:rsid w:val="00A659A1"/>
    <w:rsid w:val="00B4605A"/>
    <w:rsid w:val="00C20D31"/>
    <w:rsid w:val="00C3461D"/>
    <w:rsid w:val="00C86234"/>
    <w:rsid w:val="00DD4CD8"/>
    <w:rsid w:val="00E35706"/>
    <w:rsid w:val="00E65311"/>
    <w:rsid w:val="00FC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4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4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4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4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赣州市白蚁防治管理处</cp:lastModifiedBy>
  <cp:revision>41</cp:revision>
  <dcterms:created xsi:type="dcterms:W3CDTF">2018-12-04T02:57:00Z</dcterms:created>
  <dcterms:modified xsi:type="dcterms:W3CDTF">2022-09-30T02:48:00Z</dcterms:modified>
</cp:coreProperties>
</file>